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D3" w:rsidRDefault="003F4E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Unit </w:t>
      </w:r>
      <w:r w:rsidR="009E3022">
        <w:rPr>
          <w:b/>
          <w:bCs/>
          <w:sz w:val="28"/>
          <w:szCs w:val="28"/>
        </w:rPr>
        <w:t>2</w:t>
      </w:r>
      <w:proofErr w:type="gramStart"/>
      <w:r w:rsidR="009E3022">
        <w:rPr>
          <w:b/>
          <w:bCs/>
          <w:sz w:val="28"/>
          <w:szCs w:val="28"/>
        </w:rPr>
        <w:t>:Diversity</w:t>
      </w:r>
      <w:proofErr w:type="gramEnd"/>
      <w:r w:rsidR="009E3022">
        <w:rPr>
          <w:b/>
          <w:bCs/>
          <w:sz w:val="28"/>
          <w:szCs w:val="28"/>
        </w:rPr>
        <w:t xml:space="preserve"> of Microbial World</w:t>
      </w:r>
    </w:p>
    <w:p w:rsidR="003F4ED3" w:rsidRDefault="009E302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Fungi: Sexual Reproduction</w:t>
      </w:r>
    </w:p>
    <w:p w:rsidR="007046B2" w:rsidRPr="009E3022" w:rsidRDefault="006962E6">
      <w:pPr>
        <w:rPr>
          <w:b/>
          <w:bCs/>
          <w:sz w:val="28"/>
          <w:szCs w:val="28"/>
        </w:rPr>
      </w:pPr>
      <w:r w:rsidRPr="009E3022">
        <w:rPr>
          <w:b/>
          <w:bCs/>
          <w:sz w:val="28"/>
          <w:szCs w:val="28"/>
        </w:rPr>
        <w:t xml:space="preserve">Sexual reproduction in </w:t>
      </w:r>
      <w:proofErr w:type="spellStart"/>
      <w:r w:rsidRPr="009E3022">
        <w:rPr>
          <w:b/>
          <w:bCs/>
          <w:sz w:val="28"/>
          <w:szCs w:val="28"/>
        </w:rPr>
        <w:t>Basidium</w:t>
      </w:r>
      <w:proofErr w:type="spellEnd"/>
    </w:p>
    <w:p w:rsidR="006962E6" w:rsidRDefault="006962E6" w:rsidP="00F90E94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Asexual reproduction in </w:t>
      </w:r>
      <w:proofErr w:type="spellStart"/>
      <w:r>
        <w:rPr>
          <w:sz w:val="24"/>
          <w:szCs w:val="24"/>
        </w:rPr>
        <w:t>Basidium</w:t>
      </w:r>
      <w:proofErr w:type="spellEnd"/>
      <w:r>
        <w:rPr>
          <w:sz w:val="24"/>
          <w:szCs w:val="24"/>
        </w:rPr>
        <w:t xml:space="preserve"> takes place either by </w:t>
      </w:r>
      <w:r>
        <w:rPr>
          <w:b/>
          <w:bCs/>
          <w:sz w:val="24"/>
          <w:szCs w:val="24"/>
        </w:rPr>
        <w:t xml:space="preserve">conidia, </w:t>
      </w:r>
      <w:proofErr w:type="spellStart"/>
      <w:r>
        <w:rPr>
          <w:b/>
          <w:bCs/>
          <w:sz w:val="24"/>
          <w:szCs w:val="24"/>
        </w:rPr>
        <w:t>arthrospores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oidia</w:t>
      </w:r>
      <w:proofErr w:type="spellEnd"/>
      <w:r>
        <w:rPr>
          <w:b/>
          <w:bCs/>
          <w:sz w:val="24"/>
          <w:szCs w:val="24"/>
        </w:rPr>
        <w:t>, fragmentation or budding.</w:t>
      </w:r>
    </w:p>
    <w:p w:rsidR="006962E6" w:rsidRDefault="006962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Sexual reproduction-</w:t>
      </w:r>
    </w:p>
    <w:p w:rsidR="006962E6" w:rsidRPr="006962E6" w:rsidRDefault="006962E6" w:rsidP="00F90E94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It </w:t>
      </w:r>
      <w:proofErr w:type="gramStart"/>
      <w:r>
        <w:rPr>
          <w:sz w:val="24"/>
          <w:szCs w:val="24"/>
        </w:rPr>
        <w:t>take</w:t>
      </w:r>
      <w:proofErr w:type="gramEnd"/>
      <w:r>
        <w:rPr>
          <w:sz w:val="24"/>
          <w:szCs w:val="24"/>
        </w:rPr>
        <w:t xml:space="preserve"> place by the fusion of nuclei in a </w:t>
      </w:r>
      <w:proofErr w:type="spellStart"/>
      <w:r w:rsidRPr="006962E6">
        <w:rPr>
          <w:b/>
          <w:bCs/>
          <w:sz w:val="24"/>
          <w:szCs w:val="24"/>
        </w:rPr>
        <w:t>basidium</w:t>
      </w:r>
      <w:proofErr w:type="spellEnd"/>
      <w:r>
        <w:rPr>
          <w:sz w:val="24"/>
          <w:szCs w:val="24"/>
        </w:rPr>
        <w:t>.</w:t>
      </w:r>
    </w:p>
    <w:p w:rsidR="006962E6" w:rsidRPr="00935933" w:rsidRDefault="006962E6" w:rsidP="00F90E94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No specialized sex organs are formed in </w:t>
      </w:r>
      <w:proofErr w:type="spellStart"/>
      <w:r>
        <w:rPr>
          <w:sz w:val="24"/>
          <w:szCs w:val="24"/>
        </w:rPr>
        <w:t>Basidiomycetes</w:t>
      </w:r>
      <w:proofErr w:type="spellEnd"/>
      <w:r>
        <w:rPr>
          <w:sz w:val="24"/>
          <w:szCs w:val="24"/>
        </w:rPr>
        <w:t xml:space="preserve">. The sexual process involves processes of </w:t>
      </w:r>
      <w:proofErr w:type="spellStart"/>
      <w:r w:rsidRPr="006962E6">
        <w:rPr>
          <w:b/>
          <w:bCs/>
          <w:sz w:val="24"/>
          <w:szCs w:val="24"/>
        </w:rPr>
        <w:t>Plasmogamy</w:t>
      </w:r>
      <w:proofErr w:type="spellEnd"/>
      <w:r w:rsidRPr="006962E6">
        <w:rPr>
          <w:b/>
          <w:bCs/>
          <w:sz w:val="24"/>
          <w:szCs w:val="24"/>
        </w:rPr>
        <w:t xml:space="preserve">, </w:t>
      </w:r>
      <w:proofErr w:type="spellStart"/>
      <w:r w:rsidRPr="006962E6">
        <w:rPr>
          <w:b/>
          <w:bCs/>
          <w:sz w:val="24"/>
          <w:szCs w:val="24"/>
        </w:rPr>
        <w:t>karyogamy</w:t>
      </w:r>
      <w:proofErr w:type="spellEnd"/>
      <w:r w:rsidRPr="006962E6">
        <w:rPr>
          <w:b/>
          <w:bCs/>
          <w:sz w:val="24"/>
          <w:szCs w:val="24"/>
        </w:rPr>
        <w:t xml:space="preserve"> and meiosis</w:t>
      </w:r>
      <w:r w:rsidR="00935933">
        <w:rPr>
          <w:sz w:val="24"/>
          <w:szCs w:val="24"/>
        </w:rPr>
        <w:t>.</w:t>
      </w:r>
    </w:p>
    <w:p w:rsidR="00935933" w:rsidRPr="00935933" w:rsidRDefault="00935933" w:rsidP="00F90E94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b/>
          <w:bCs/>
          <w:sz w:val="24"/>
          <w:szCs w:val="24"/>
        </w:rPr>
        <w:t>P</w:t>
      </w:r>
      <w:r w:rsidRPr="00935933">
        <w:rPr>
          <w:b/>
          <w:bCs/>
          <w:sz w:val="24"/>
          <w:szCs w:val="24"/>
        </w:rPr>
        <w:t>lasmogamy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is brought about either by “</w:t>
      </w:r>
      <w:proofErr w:type="spellStart"/>
      <w:r>
        <w:rPr>
          <w:i/>
          <w:iCs/>
          <w:sz w:val="24"/>
          <w:szCs w:val="24"/>
        </w:rPr>
        <w:t>somatogamy</w:t>
      </w:r>
      <w:proofErr w:type="spellEnd"/>
      <w:r>
        <w:rPr>
          <w:i/>
          <w:iCs/>
          <w:sz w:val="24"/>
          <w:szCs w:val="24"/>
        </w:rPr>
        <w:t xml:space="preserve"> (</w:t>
      </w:r>
      <w:proofErr w:type="spellStart"/>
      <w:r>
        <w:rPr>
          <w:i/>
          <w:iCs/>
          <w:sz w:val="24"/>
          <w:szCs w:val="24"/>
        </w:rPr>
        <w:t>i.e</w:t>
      </w:r>
      <w:proofErr w:type="spellEnd"/>
      <w:r>
        <w:rPr>
          <w:i/>
          <w:iCs/>
          <w:sz w:val="24"/>
          <w:szCs w:val="24"/>
        </w:rPr>
        <w:t xml:space="preserve"> fusion of two somatic </w:t>
      </w:r>
      <w:proofErr w:type="spellStart"/>
      <w:r>
        <w:rPr>
          <w:i/>
          <w:iCs/>
          <w:sz w:val="24"/>
          <w:szCs w:val="24"/>
        </w:rPr>
        <w:t>hyphae</w:t>
      </w:r>
      <w:proofErr w:type="spellEnd"/>
      <w:r w:rsidR="00F90E9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of opposite strain</w:t>
      </w:r>
      <w:proofErr w:type="gramStart"/>
      <w:r>
        <w:rPr>
          <w:i/>
          <w:iCs/>
          <w:sz w:val="24"/>
          <w:szCs w:val="24"/>
        </w:rPr>
        <w:t>)</w:t>
      </w:r>
      <w:r>
        <w:rPr>
          <w:sz w:val="24"/>
          <w:szCs w:val="24"/>
        </w:rPr>
        <w:t>or</w:t>
      </w:r>
      <w:proofErr w:type="gramEnd"/>
      <w:r>
        <w:rPr>
          <w:sz w:val="24"/>
          <w:szCs w:val="24"/>
        </w:rPr>
        <w:t xml:space="preserve"> “</w:t>
      </w:r>
      <w:proofErr w:type="spellStart"/>
      <w:r>
        <w:rPr>
          <w:i/>
          <w:iCs/>
          <w:sz w:val="24"/>
          <w:szCs w:val="24"/>
        </w:rPr>
        <w:t>spermatization</w:t>
      </w:r>
      <w:proofErr w:type="spellEnd"/>
      <w:r>
        <w:rPr>
          <w:i/>
          <w:iCs/>
          <w:sz w:val="24"/>
          <w:szCs w:val="24"/>
        </w:rPr>
        <w:t>” (</w:t>
      </w:r>
      <w:proofErr w:type="spellStart"/>
      <w:r>
        <w:rPr>
          <w:i/>
          <w:iCs/>
          <w:sz w:val="24"/>
          <w:szCs w:val="24"/>
        </w:rPr>
        <w:t>i.e</w:t>
      </w:r>
      <w:proofErr w:type="spellEnd"/>
      <w:r>
        <w:rPr>
          <w:i/>
          <w:iCs/>
          <w:sz w:val="24"/>
          <w:szCs w:val="24"/>
        </w:rPr>
        <w:t xml:space="preserve"> fusion of a </w:t>
      </w:r>
      <w:proofErr w:type="spellStart"/>
      <w:r>
        <w:rPr>
          <w:i/>
          <w:iCs/>
          <w:sz w:val="24"/>
          <w:szCs w:val="24"/>
        </w:rPr>
        <w:t>spermatium</w:t>
      </w:r>
      <w:proofErr w:type="spellEnd"/>
      <w:r>
        <w:rPr>
          <w:i/>
          <w:iCs/>
          <w:sz w:val="24"/>
          <w:szCs w:val="24"/>
        </w:rPr>
        <w:t xml:space="preserve"> with that of a receptive </w:t>
      </w:r>
      <w:proofErr w:type="spellStart"/>
      <w:r>
        <w:rPr>
          <w:i/>
          <w:iCs/>
          <w:sz w:val="24"/>
          <w:szCs w:val="24"/>
        </w:rPr>
        <w:t>hyphae</w:t>
      </w:r>
      <w:proofErr w:type="spellEnd"/>
      <w:r>
        <w:rPr>
          <w:i/>
          <w:iCs/>
          <w:sz w:val="24"/>
          <w:szCs w:val="24"/>
        </w:rPr>
        <w:t>).</w:t>
      </w:r>
    </w:p>
    <w:p w:rsidR="00935933" w:rsidRPr="00F90E94" w:rsidRDefault="00935933" w:rsidP="00F90E94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Basidia</w:t>
      </w:r>
      <w:proofErr w:type="spellEnd"/>
      <w:r>
        <w:rPr>
          <w:sz w:val="24"/>
          <w:szCs w:val="24"/>
        </w:rPr>
        <w:t xml:space="preserve"> develop only on the </w:t>
      </w:r>
      <w:proofErr w:type="spellStart"/>
      <w:r>
        <w:rPr>
          <w:sz w:val="24"/>
          <w:szCs w:val="24"/>
        </w:rPr>
        <w:t>dikaryotic</w:t>
      </w:r>
      <w:proofErr w:type="spellEnd"/>
      <w:r>
        <w:rPr>
          <w:sz w:val="24"/>
          <w:szCs w:val="24"/>
        </w:rPr>
        <w:t xml:space="preserve"> secondary mycelium</w:t>
      </w:r>
      <w:r w:rsidR="00F90E94">
        <w:rPr>
          <w:sz w:val="24"/>
          <w:szCs w:val="24"/>
        </w:rPr>
        <w:t xml:space="preserve">. </w:t>
      </w:r>
      <w:proofErr w:type="spellStart"/>
      <w:r w:rsidR="00F90E94">
        <w:rPr>
          <w:sz w:val="24"/>
          <w:szCs w:val="24"/>
        </w:rPr>
        <w:t>Septate</w:t>
      </w:r>
      <w:proofErr w:type="spellEnd"/>
      <w:r w:rsidR="00F90E94">
        <w:rPr>
          <w:sz w:val="24"/>
          <w:szCs w:val="24"/>
        </w:rPr>
        <w:t xml:space="preserve"> </w:t>
      </w:r>
      <w:proofErr w:type="spellStart"/>
      <w:r w:rsidR="00F90E94">
        <w:rPr>
          <w:sz w:val="24"/>
          <w:szCs w:val="24"/>
        </w:rPr>
        <w:t>basidia</w:t>
      </w:r>
      <w:proofErr w:type="spellEnd"/>
      <w:r w:rsidR="00F90E94">
        <w:rPr>
          <w:sz w:val="24"/>
          <w:szCs w:val="24"/>
        </w:rPr>
        <w:t xml:space="preserve"> are called </w:t>
      </w:r>
      <w:proofErr w:type="spellStart"/>
      <w:r w:rsidR="00F90E94">
        <w:rPr>
          <w:i/>
          <w:iCs/>
          <w:sz w:val="24"/>
          <w:szCs w:val="24"/>
        </w:rPr>
        <w:t>phragmobasidia</w:t>
      </w:r>
      <w:proofErr w:type="spellEnd"/>
      <w:r w:rsidR="00F90E94">
        <w:rPr>
          <w:i/>
          <w:iCs/>
          <w:sz w:val="24"/>
          <w:szCs w:val="24"/>
        </w:rPr>
        <w:t xml:space="preserve">, </w:t>
      </w:r>
      <w:r w:rsidR="00F90E94">
        <w:rPr>
          <w:sz w:val="24"/>
          <w:szCs w:val="24"/>
        </w:rPr>
        <w:t>whereas non-</w:t>
      </w:r>
      <w:proofErr w:type="spellStart"/>
      <w:r w:rsidR="00F90E94">
        <w:rPr>
          <w:sz w:val="24"/>
          <w:szCs w:val="24"/>
        </w:rPr>
        <w:t>septate</w:t>
      </w:r>
      <w:proofErr w:type="spellEnd"/>
      <w:r w:rsidR="00F90E94">
        <w:rPr>
          <w:sz w:val="24"/>
          <w:szCs w:val="24"/>
        </w:rPr>
        <w:t xml:space="preserve"> </w:t>
      </w:r>
      <w:proofErr w:type="spellStart"/>
      <w:r w:rsidR="00F90E94">
        <w:rPr>
          <w:sz w:val="24"/>
          <w:szCs w:val="24"/>
        </w:rPr>
        <w:t>basidia</w:t>
      </w:r>
      <w:proofErr w:type="spellEnd"/>
      <w:r w:rsidR="00F90E94">
        <w:rPr>
          <w:sz w:val="24"/>
          <w:szCs w:val="24"/>
        </w:rPr>
        <w:t xml:space="preserve"> are called </w:t>
      </w:r>
      <w:proofErr w:type="spellStart"/>
      <w:r w:rsidR="00F90E94">
        <w:rPr>
          <w:i/>
          <w:iCs/>
          <w:sz w:val="24"/>
          <w:szCs w:val="24"/>
        </w:rPr>
        <w:t>holobasidia</w:t>
      </w:r>
      <w:proofErr w:type="spellEnd"/>
      <w:r w:rsidR="00F90E94">
        <w:rPr>
          <w:i/>
          <w:iCs/>
          <w:sz w:val="24"/>
          <w:szCs w:val="24"/>
        </w:rPr>
        <w:t>.</w:t>
      </w:r>
    </w:p>
    <w:p w:rsidR="00F90E94" w:rsidRPr="00995B67" w:rsidRDefault="00F90E94" w:rsidP="00F90E94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Karyogamy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involves the fusion of two haploid nuclei in the </w:t>
      </w:r>
      <w:proofErr w:type="spellStart"/>
      <w:r>
        <w:rPr>
          <w:sz w:val="24"/>
          <w:szCs w:val="24"/>
        </w:rPr>
        <w:t>basidium</w:t>
      </w:r>
      <w:proofErr w:type="spellEnd"/>
      <w:r>
        <w:rPr>
          <w:sz w:val="24"/>
          <w:szCs w:val="24"/>
        </w:rPr>
        <w:t xml:space="preserve">, and results in the formation of diploid zygotic nucleus.  The latter undergoes meiosis to give rise to four haploid nuclei, which migrate into </w:t>
      </w:r>
      <w:proofErr w:type="spellStart"/>
      <w:r>
        <w:rPr>
          <w:sz w:val="24"/>
          <w:szCs w:val="24"/>
        </w:rPr>
        <w:t>sterigmata</w:t>
      </w:r>
      <w:proofErr w:type="spellEnd"/>
      <w:r>
        <w:rPr>
          <w:sz w:val="24"/>
          <w:szCs w:val="24"/>
        </w:rPr>
        <w:t xml:space="preserve"> present at the apex of the </w:t>
      </w:r>
      <w:proofErr w:type="spellStart"/>
      <w:r>
        <w:rPr>
          <w:sz w:val="24"/>
          <w:szCs w:val="24"/>
        </w:rPr>
        <w:t>basidium</w:t>
      </w:r>
      <w:proofErr w:type="spellEnd"/>
      <w:r>
        <w:rPr>
          <w:sz w:val="24"/>
          <w:szCs w:val="24"/>
        </w:rPr>
        <w:t xml:space="preserve">. At the tip of each </w:t>
      </w:r>
      <w:proofErr w:type="spellStart"/>
      <w:r>
        <w:rPr>
          <w:sz w:val="24"/>
          <w:szCs w:val="24"/>
        </w:rPr>
        <w:t>sterigma</w:t>
      </w:r>
      <w:proofErr w:type="spellEnd"/>
      <w:r>
        <w:rPr>
          <w:sz w:val="24"/>
          <w:szCs w:val="24"/>
        </w:rPr>
        <w:t xml:space="preserve"> develops a </w:t>
      </w:r>
      <w:proofErr w:type="spellStart"/>
      <w:r>
        <w:rPr>
          <w:sz w:val="24"/>
          <w:szCs w:val="24"/>
        </w:rPr>
        <w:t>basidiospore</w:t>
      </w:r>
      <w:proofErr w:type="spellEnd"/>
      <w:r>
        <w:rPr>
          <w:sz w:val="24"/>
          <w:szCs w:val="24"/>
        </w:rPr>
        <w:t xml:space="preserve">, which is the characteristic feature of all </w:t>
      </w:r>
      <w:proofErr w:type="spellStart"/>
      <w:r>
        <w:rPr>
          <w:sz w:val="24"/>
          <w:szCs w:val="24"/>
        </w:rPr>
        <w:t>Basidiomycetes</w:t>
      </w:r>
      <w:proofErr w:type="spellEnd"/>
      <w:r>
        <w:rPr>
          <w:sz w:val="24"/>
          <w:szCs w:val="24"/>
        </w:rPr>
        <w:t xml:space="preserve">. </w:t>
      </w:r>
    </w:p>
    <w:p w:rsidR="00995B67" w:rsidRDefault="00995B67" w:rsidP="00995B67">
      <w:pPr>
        <w:pStyle w:val="ListParagraph"/>
        <w:jc w:val="both"/>
        <w:rPr>
          <w:b/>
          <w:bCs/>
          <w:i/>
          <w:iCs/>
          <w:sz w:val="24"/>
          <w:szCs w:val="24"/>
        </w:rPr>
      </w:pPr>
    </w:p>
    <w:p w:rsidR="00995B67" w:rsidRDefault="00995B67" w:rsidP="00995B67">
      <w:pPr>
        <w:pStyle w:val="ListParagraph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Note:</w:t>
      </w:r>
    </w:p>
    <w:p w:rsidR="00995B67" w:rsidRDefault="00995B67" w:rsidP="00995B67">
      <w:pPr>
        <w:pStyle w:val="ListParagraph"/>
        <w:jc w:val="both"/>
        <w:rPr>
          <w:i/>
          <w:i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Basidium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is an organ or a fungal cell, bearing a definite number </w:t>
      </w:r>
      <w:r w:rsidR="003F4ED3">
        <w:rPr>
          <w:sz w:val="24"/>
          <w:szCs w:val="24"/>
        </w:rPr>
        <w:t xml:space="preserve">of </w:t>
      </w:r>
      <w:proofErr w:type="spellStart"/>
      <w:r w:rsidR="003F4ED3">
        <w:rPr>
          <w:sz w:val="24"/>
          <w:szCs w:val="24"/>
        </w:rPr>
        <w:t>basidiospores</w:t>
      </w:r>
      <w:proofErr w:type="spellEnd"/>
      <w:r w:rsidR="003F4ED3">
        <w:rPr>
          <w:sz w:val="24"/>
          <w:szCs w:val="24"/>
        </w:rPr>
        <w:t xml:space="preserve"> on its surface. Usually the </w:t>
      </w:r>
      <w:proofErr w:type="spellStart"/>
      <w:r w:rsidR="003F4ED3">
        <w:rPr>
          <w:sz w:val="24"/>
          <w:szCs w:val="24"/>
        </w:rPr>
        <w:t>basidiospores</w:t>
      </w:r>
      <w:proofErr w:type="spellEnd"/>
      <w:r w:rsidR="003F4ED3">
        <w:rPr>
          <w:sz w:val="24"/>
          <w:szCs w:val="24"/>
        </w:rPr>
        <w:t xml:space="preserve"> are formed after </w:t>
      </w:r>
      <w:proofErr w:type="spellStart"/>
      <w:r w:rsidR="003F4ED3">
        <w:rPr>
          <w:sz w:val="24"/>
          <w:szCs w:val="24"/>
        </w:rPr>
        <w:t>karyogamy</w:t>
      </w:r>
      <w:proofErr w:type="spellEnd"/>
      <w:r w:rsidR="003F4ED3">
        <w:rPr>
          <w:sz w:val="24"/>
          <w:szCs w:val="24"/>
        </w:rPr>
        <w:t xml:space="preserve"> and meiosis, and their typical number on a </w:t>
      </w:r>
      <w:proofErr w:type="spellStart"/>
      <w:r w:rsidR="003F4ED3">
        <w:rPr>
          <w:sz w:val="24"/>
          <w:szCs w:val="24"/>
        </w:rPr>
        <w:t>basidium</w:t>
      </w:r>
      <w:proofErr w:type="spellEnd"/>
      <w:r w:rsidR="003F4ED3">
        <w:rPr>
          <w:sz w:val="24"/>
          <w:szCs w:val="24"/>
        </w:rPr>
        <w:t xml:space="preserve"> is four. According to </w:t>
      </w:r>
      <w:proofErr w:type="spellStart"/>
      <w:r w:rsidR="003F4ED3">
        <w:rPr>
          <w:sz w:val="24"/>
          <w:szCs w:val="24"/>
        </w:rPr>
        <w:t>Talbort</w:t>
      </w:r>
      <w:proofErr w:type="spellEnd"/>
      <w:r w:rsidR="003F4ED3">
        <w:rPr>
          <w:sz w:val="24"/>
          <w:szCs w:val="24"/>
        </w:rPr>
        <w:t xml:space="preserve"> (1954) a </w:t>
      </w:r>
      <w:proofErr w:type="spellStart"/>
      <w:r w:rsidR="003F4ED3">
        <w:rPr>
          <w:sz w:val="24"/>
          <w:szCs w:val="24"/>
        </w:rPr>
        <w:t>basidium</w:t>
      </w:r>
      <w:proofErr w:type="spellEnd"/>
      <w:r w:rsidR="003F4ED3">
        <w:rPr>
          <w:sz w:val="24"/>
          <w:szCs w:val="24"/>
        </w:rPr>
        <w:t xml:space="preserve"> may be divided into three parts, viz. </w:t>
      </w:r>
      <w:proofErr w:type="spellStart"/>
      <w:r w:rsidR="003F4ED3">
        <w:rPr>
          <w:i/>
          <w:iCs/>
          <w:sz w:val="24"/>
          <w:szCs w:val="24"/>
        </w:rPr>
        <w:t>probasidium</w:t>
      </w:r>
      <w:proofErr w:type="spellEnd"/>
      <w:r w:rsidR="003F4ED3">
        <w:rPr>
          <w:i/>
          <w:iCs/>
          <w:sz w:val="24"/>
          <w:szCs w:val="24"/>
        </w:rPr>
        <w:t xml:space="preserve">, </w:t>
      </w:r>
      <w:proofErr w:type="spellStart"/>
      <w:r w:rsidR="003F4ED3">
        <w:rPr>
          <w:i/>
          <w:iCs/>
          <w:sz w:val="24"/>
          <w:szCs w:val="24"/>
        </w:rPr>
        <w:t>metabasidium</w:t>
      </w:r>
      <w:proofErr w:type="spellEnd"/>
      <w:r w:rsidR="003F4ED3">
        <w:rPr>
          <w:i/>
          <w:iCs/>
          <w:sz w:val="24"/>
          <w:szCs w:val="24"/>
        </w:rPr>
        <w:t xml:space="preserve"> </w:t>
      </w:r>
      <w:r w:rsidR="003F4ED3">
        <w:rPr>
          <w:sz w:val="24"/>
          <w:szCs w:val="24"/>
        </w:rPr>
        <w:t xml:space="preserve">and </w:t>
      </w:r>
      <w:proofErr w:type="spellStart"/>
      <w:r w:rsidR="003F4ED3">
        <w:rPr>
          <w:i/>
          <w:iCs/>
          <w:sz w:val="24"/>
          <w:szCs w:val="24"/>
        </w:rPr>
        <w:t>sterigmata</w:t>
      </w:r>
      <w:proofErr w:type="spellEnd"/>
      <w:r w:rsidR="003F4ED3">
        <w:rPr>
          <w:i/>
          <w:iCs/>
          <w:sz w:val="24"/>
          <w:szCs w:val="24"/>
        </w:rPr>
        <w:t xml:space="preserve">. </w:t>
      </w:r>
    </w:p>
    <w:p w:rsidR="003F4ED3" w:rsidRPr="003F4ED3" w:rsidRDefault="003F4ED3" w:rsidP="00995B67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portion where the </w:t>
      </w:r>
      <w:r w:rsidRPr="003F4ED3">
        <w:rPr>
          <w:sz w:val="24"/>
          <w:szCs w:val="24"/>
          <w:highlight w:val="yellow"/>
        </w:rPr>
        <w:t>nuclear fusion takes place is called “</w:t>
      </w:r>
      <w:proofErr w:type="spellStart"/>
      <w:r w:rsidRPr="003F4ED3">
        <w:rPr>
          <w:i/>
          <w:iCs/>
          <w:sz w:val="24"/>
          <w:szCs w:val="24"/>
          <w:highlight w:val="yellow"/>
        </w:rPr>
        <w:t>probasidium</w:t>
      </w:r>
      <w:proofErr w:type="spellEnd"/>
      <w:r w:rsidRPr="003F4ED3">
        <w:rPr>
          <w:i/>
          <w:iCs/>
          <w:sz w:val="24"/>
          <w:szCs w:val="24"/>
          <w:highlight w:val="yellow"/>
        </w:rPr>
        <w:t>”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whereas that where </w:t>
      </w:r>
      <w:r w:rsidRPr="003F4ED3">
        <w:rPr>
          <w:sz w:val="24"/>
          <w:szCs w:val="24"/>
          <w:highlight w:val="yellow"/>
        </w:rPr>
        <w:t>meiosis occurs is called “</w:t>
      </w:r>
      <w:proofErr w:type="spellStart"/>
      <w:r w:rsidRPr="003F4ED3">
        <w:rPr>
          <w:sz w:val="24"/>
          <w:szCs w:val="24"/>
          <w:highlight w:val="yellow"/>
        </w:rPr>
        <w:t>metabasidium</w:t>
      </w:r>
      <w:proofErr w:type="spellEnd"/>
      <w:r w:rsidRPr="003F4ED3">
        <w:rPr>
          <w:sz w:val="24"/>
          <w:szCs w:val="24"/>
          <w:highlight w:val="yellow"/>
        </w:rPr>
        <w:t>”</w:t>
      </w:r>
      <w:r>
        <w:rPr>
          <w:sz w:val="24"/>
          <w:szCs w:val="24"/>
        </w:rPr>
        <w:t xml:space="preserve">. Typically the </w:t>
      </w:r>
      <w:proofErr w:type="spellStart"/>
      <w:r>
        <w:rPr>
          <w:sz w:val="24"/>
          <w:szCs w:val="24"/>
        </w:rPr>
        <w:t>basidium</w:t>
      </w:r>
      <w:proofErr w:type="spellEnd"/>
      <w:r>
        <w:rPr>
          <w:sz w:val="24"/>
          <w:szCs w:val="24"/>
        </w:rPr>
        <w:t xml:space="preserve"> is a club-shaped body. </w:t>
      </w:r>
    </w:p>
    <w:p w:rsidR="003F4ED3" w:rsidRDefault="003F4ED3" w:rsidP="00995B67">
      <w:pPr>
        <w:pStyle w:val="ListParagraph"/>
        <w:jc w:val="both"/>
        <w:rPr>
          <w:sz w:val="24"/>
          <w:szCs w:val="24"/>
        </w:rPr>
      </w:pPr>
    </w:p>
    <w:p w:rsidR="003F4ED3" w:rsidRPr="00995B67" w:rsidRDefault="003F4ED3" w:rsidP="00995B67">
      <w:pPr>
        <w:pStyle w:val="ListParagraph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09900" cy="29046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224" t="23077" r="11859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E6" w:rsidRDefault="006962E6" w:rsidP="006962E6">
      <w:pPr>
        <w:rPr>
          <w:b/>
          <w:bCs/>
          <w:sz w:val="24"/>
          <w:szCs w:val="24"/>
        </w:rPr>
      </w:pPr>
    </w:p>
    <w:p w:rsidR="006962E6" w:rsidRPr="006962E6" w:rsidRDefault="00995B67" w:rsidP="006962E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953000" cy="33651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27" t="17959" r="28686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2E6" w:rsidRPr="006962E6" w:rsidSect="00704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25C7E"/>
    <w:multiLevelType w:val="hybridMultilevel"/>
    <w:tmpl w:val="3C085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62E6"/>
    <w:rsid w:val="003F4ED3"/>
    <w:rsid w:val="006962E6"/>
    <w:rsid w:val="007046B2"/>
    <w:rsid w:val="00935933"/>
    <w:rsid w:val="00995B67"/>
    <w:rsid w:val="009E3022"/>
    <w:rsid w:val="00F9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2E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2E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2021-04-29T00:29:00Z</dcterms:created>
  <dcterms:modified xsi:type="dcterms:W3CDTF">2021-04-29T01:42:00Z</dcterms:modified>
</cp:coreProperties>
</file>